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BE" w:rsidRDefault="0050137E" w:rsidP="0050137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>
            <wp:extent cx="526415" cy="621665"/>
            <wp:effectExtent l="19050" t="0" r="698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37E" w:rsidRPr="00C60447" w:rsidRDefault="0050137E" w:rsidP="0050137E">
      <w:pPr>
        <w:pStyle w:val="1"/>
        <w:spacing w:line="276" w:lineRule="auto"/>
        <w:rPr>
          <w:szCs w:val="28"/>
        </w:rPr>
      </w:pPr>
      <w:r w:rsidRPr="00C60447">
        <w:rPr>
          <w:szCs w:val="28"/>
        </w:rPr>
        <w:t>ИЗБИРАТЕЛЬНАЯ КОМИССИЯ</w:t>
      </w:r>
    </w:p>
    <w:p w:rsidR="0050137E" w:rsidRPr="0050137E" w:rsidRDefault="0050137E" w:rsidP="0050137E">
      <w:pPr>
        <w:pStyle w:val="1"/>
        <w:spacing w:line="276" w:lineRule="auto"/>
        <w:rPr>
          <w:szCs w:val="28"/>
        </w:rPr>
      </w:pPr>
      <w:r w:rsidRPr="0050137E">
        <w:rPr>
          <w:szCs w:val="28"/>
        </w:rPr>
        <w:t>КРАСНОЯРСКОГО КРАЯ</w:t>
      </w:r>
    </w:p>
    <w:p w:rsidR="0050137E" w:rsidRDefault="0050137E" w:rsidP="0050137E">
      <w:pPr>
        <w:pStyle w:val="1"/>
        <w:spacing w:line="276" w:lineRule="auto"/>
        <w:rPr>
          <w:szCs w:val="28"/>
        </w:rPr>
      </w:pPr>
    </w:p>
    <w:p w:rsidR="0050137E" w:rsidRPr="0050137E" w:rsidRDefault="0050137E" w:rsidP="0050137E">
      <w:pPr>
        <w:pStyle w:val="1"/>
        <w:spacing w:line="276" w:lineRule="auto"/>
        <w:rPr>
          <w:szCs w:val="28"/>
        </w:rPr>
      </w:pPr>
      <w:proofErr w:type="gramStart"/>
      <w:r w:rsidRPr="0050137E">
        <w:rPr>
          <w:szCs w:val="28"/>
        </w:rPr>
        <w:t>Р</w:t>
      </w:r>
      <w:proofErr w:type="gramEnd"/>
      <w:r w:rsidRPr="0050137E">
        <w:rPr>
          <w:szCs w:val="28"/>
        </w:rPr>
        <w:t xml:space="preserve"> Е Ш Е Н И Е</w:t>
      </w:r>
    </w:p>
    <w:p w:rsidR="0050137E" w:rsidRDefault="0050137E" w:rsidP="0050137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37E" w:rsidRPr="0050137E" w:rsidRDefault="0050137E" w:rsidP="0050137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Красноярск</w:t>
      </w:r>
    </w:p>
    <w:p w:rsidR="0050137E" w:rsidRDefault="0050137E" w:rsidP="0050137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37E" w:rsidRPr="0050137E" w:rsidRDefault="00447C01" w:rsidP="0050137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0137E"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50137E"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 2017 года                                                                              № </w:t>
      </w:r>
      <w:r w:rsidR="00DC0E50">
        <w:rPr>
          <w:rFonts w:ascii="Times New Roman" w:eastAsia="Times New Roman" w:hAnsi="Times New Roman" w:cs="Times New Roman"/>
          <w:sz w:val="28"/>
          <w:szCs w:val="28"/>
          <w:lang w:eastAsia="ru-RU"/>
        </w:rPr>
        <w:t>31/230-7</w:t>
      </w:r>
    </w:p>
    <w:p w:rsidR="0050137E" w:rsidRPr="0050137E" w:rsidRDefault="0050137E" w:rsidP="0050137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37E" w:rsidRPr="0050137E" w:rsidRDefault="0050137E" w:rsidP="0050137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графике работы территориальных и участковых избирательных комиссий </w:t>
      </w:r>
      <w:proofErr w:type="gramStart"/>
      <w:r w:rsidR="004962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приему заявлений избирателей о включении в список избирателей по месту нахождения на выборах</w:t>
      </w:r>
      <w:proofErr w:type="gramEnd"/>
      <w:r w:rsidR="0049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</w:t>
      </w:r>
    </w:p>
    <w:p w:rsidR="0050137E" w:rsidRPr="0050137E" w:rsidRDefault="0050137E" w:rsidP="0050137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37E" w:rsidRDefault="0050137E" w:rsidP="0050137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</w:t>
      </w:r>
      <w:r w:rsidR="00D92C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статьи </w:t>
      </w:r>
      <w:r w:rsidR="00D92CC0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 w:rsidR="00D92CC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реализации Порядка подачи заявления о включении избирателя в список избирателей по месту нахождения на выборах Президента Российской Федерации, утвержденного постановлением Центральной избирательной комиссии Российской Федерации от 01.11.2017 № 108/900-7,</w:t>
      </w:r>
      <w:r w:rsidRPr="0050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Избирательная комиссия Красноярского края РЕШИЛА:</w:t>
      </w:r>
    </w:p>
    <w:p w:rsidR="006242AC" w:rsidRDefault="00BD668B" w:rsidP="00BD66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D668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график приема территориальными избирательными комиссиями Красноярского края заявлений избирателей о включении в список избирателей по месту нахождения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выборах Президента Российской Федерации с 31 января по 12 марта 2018 года:</w:t>
      </w:r>
    </w:p>
    <w:p w:rsidR="00BD668B" w:rsidRPr="00133CA6" w:rsidRDefault="00DF7889" w:rsidP="00BD66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рабочие дни – с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16.00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до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20.00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DF7889" w:rsidRDefault="00DF7889" w:rsidP="00BD66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нерабочие праздничные дни – с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10.00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до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14.00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DF7889" w:rsidRDefault="00DF7889" w:rsidP="00BD66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64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график приема участковыми избирательными комиссиями Красноярского края </w:t>
      </w:r>
      <w:r w:rsidR="00E64D96" w:rsidRPr="00BD6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 избирателей о включении в список избирателей по месту нахождения</w:t>
      </w:r>
      <w:r w:rsidR="00E64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выборах Президента Российской Федерации с 25 февраля по 12 марта 2018 года:</w:t>
      </w:r>
    </w:p>
    <w:p w:rsidR="00E64D96" w:rsidRPr="00133CA6" w:rsidRDefault="00E64D96" w:rsidP="00E64D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рабочие дни – с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16.00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до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20.00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E64D96" w:rsidRDefault="00E64D96" w:rsidP="00E64D9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нерабочие праздничные дни – с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10.00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до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14.00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67635D" w:rsidRDefault="00C359D2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proofErr w:type="gramStart"/>
      <w:r w:rsidR="00E51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график работы участковых избирательных комиссий избирательных участков, где избиратель включен или имеет право быть включенным в список избирателей, </w:t>
      </w:r>
      <w:r w:rsidR="006F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возможности оформления избирателями специальных заявлений, при предъявлении которого в день голосования избиратель включается в список избирателей на указанном в специальном </w:t>
      </w:r>
      <w:r w:rsidR="006763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заявлении избирательном участке с 13 марта 2018 года и не позднее 14.00 часов</w:t>
      </w:r>
      <w:r w:rsidR="00821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местному времени</w:t>
      </w:r>
      <w:r w:rsidR="00676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марта 2018</w:t>
      </w:r>
      <w:proofErr w:type="gramEnd"/>
      <w:r w:rsidR="00676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года:</w:t>
      </w:r>
    </w:p>
    <w:p w:rsidR="00C359D2" w:rsidRDefault="0067635D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5ABF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13 марта по 16 марта 2018 года – с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16.00</w:t>
      </w:r>
      <w:r w:rsidR="00F25ABF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до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20.00</w:t>
      </w:r>
      <w:r w:rsidR="00F25ABF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F25ABF" w:rsidRDefault="00F25ABF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- 17 марта 2018 года – с 10.00 часов до 14.00 часов</w:t>
      </w:r>
      <w:r w:rsidR="00683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местному времени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30C8" w:rsidRDefault="006C5B5D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D0C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Территориальным и участковым избирательным комиссиям Красноярского края обеспечить информирование избирателей о графике приема заявлений избирателей о включении в список избирателей по месту нахождения на выборах Президента Российской Федерации.</w:t>
      </w:r>
    </w:p>
    <w:p w:rsidR="004D0C0E" w:rsidRDefault="006C5B5D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="004D0C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Территориальным и участковым избирательным комиссиям Красноярского края обеспечить прием заявлений избирателей о включении в список избирателей по месту нахождения на выборах Президента Российской Федерации и организацию работы с ними в соответствии с Порядком подачи заявления о включении избирателя в список избирателей по месту нахождения на выборах Президента Российской Федерации, утвержденн</w:t>
      </w:r>
      <w:r w:rsidR="008A3862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4D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Центральной избирательной комиссии Российской Федерации от 01.11.2017 № 108/900-7.</w:t>
      </w:r>
      <w:proofErr w:type="gramEnd"/>
    </w:p>
    <w:p w:rsidR="00C37F7C" w:rsidRDefault="006C5B5D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37F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Территориальным избирательным комиссиям Красноярского края довести настоящее решение до сведения соответствующих участковых избирательных комиссий.</w:t>
      </w:r>
    </w:p>
    <w:p w:rsidR="00F20289" w:rsidRDefault="00F20289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секретаря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Красноярского края</w:t>
      </w:r>
      <w:r w:rsidR="00133CA6"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 Привалова</w:t>
      </w:r>
      <w:r w:rsidRPr="00133C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ABF" w:rsidRPr="00BD668B" w:rsidRDefault="00F20289" w:rsidP="0067635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C5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F30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настоящее решение в территориальные избирательные комиссии Красноярского края</w:t>
      </w:r>
      <w:r w:rsidR="001B16B6" w:rsidRPr="001B1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</w:t>
      </w:r>
      <w:r w:rsidR="008A3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="001B16B6" w:rsidRPr="001B1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Избирательной комиссии Красноярского края в информационно-телекоммуникационной сети «Интернет»</w:t>
      </w:r>
      <w:r w:rsidR="001B16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137E" w:rsidRDefault="0050137E" w:rsidP="0050137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37E" w:rsidRDefault="0050137E" w:rsidP="0050137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85" w:type="dxa"/>
        <w:tblLayout w:type="fixed"/>
        <w:tblLook w:val="0000"/>
      </w:tblPr>
      <w:tblGrid>
        <w:gridCol w:w="3658"/>
        <w:gridCol w:w="2732"/>
        <w:gridCol w:w="3195"/>
      </w:tblGrid>
      <w:tr w:rsidR="0050137E" w:rsidTr="00856A17">
        <w:trPr>
          <w:trHeight w:val="991"/>
        </w:trPr>
        <w:tc>
          <w:tcPr>
            <w:tcW w:w="3658" w:type="dxa"/>
          </w:tcPr>
          <w:p w:rsidR="0050137E" w:rsidRPr="0050137E" w:rsidRDefault="0050137E" w:rsidP="00501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Pr="005013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ь</w:t>
            </w:r>
          </w:p>
          <w:p w:rsidR="0050137E" w:rsidRPr="0050137E" w:rsidRDefault="0050137E" w:rsidP="00501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013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Избирательной комиссии</w:t>
            </w:r>
          </w:p>
          <w:p w:rsidR="0050137E" w:rsidRPr="0050137E" w:rsidRDefault="0050137E" w:rsidP="00501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013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Красноярского края</w:t>
            </w:r>
          </w:p>
        </w:tc>
        <w:tc>
          <w:tcPr>
            <w:tcW w:w="2732" w:type="dxa"/>
          </w:tcPr>
          <w:p w:rsidR="0050137E" w:rsidRPr="0050137E" w:rsidRDefault="0050137E" w:rsidP="00501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195" w:type="dxa"/>
          </w:tcPr>
          <w:p w:rsidR="0050137E" w:rsidRPr="0050137E" w:rsidRDefault="0050137E" w:rsidP="00501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0137E" w:rsidRPr="0050137E" w:rsidRDefault="0050137E" w:rsidP="00501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0137E" w:rsidRPr="0050137E" w:rsidRDefault="0050137E" w:rsidP="00172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013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Г. Подушкин</w:t>
            </w:r>
          </w:p>
        </w:tc>
      </w:tr>
      <w:tr w:rsidR="00172C29" w:rsidTr="00172C29">
        <w:trPr>
          <w:trHeight w:val="225"/>
        </w:trPr>
        <w:tc>
          <w:tcPr>
            <w:tcW w:w="3658" w:type="dxa"/>
          </w:tcPr>
          <w:p w:rsidR="00172C29" w:rsidRDefault="00172C29" w:rsidP="00501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732" w:type="dxa"/>
          </w:tcPr>
          <w:p w:rsidR="00172C29" w:rsidRPr="0050137E" w:rsidRDefault="00172C29" w:rsidP="00501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195" w:type="dxa"/>
          </w:tcPr>
          <w:p w:rsidR="00172C29" w:rsidRPr="0050137E" w:rsidRDefault="00172C29" w:rsidP="00501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50137E" w:rsidTr="00856A17">
        <w:trPr>
          <w:trHeight w:val="334"/>
        </w:trPr>
        <w:tc>
          <w:tcPr>
            <w:tcW w:w="3658" w:type="dxa"/>
          </w:tcPr>
          <w:p w:rsidR="0050137E" w:rsidRPr="0050137E" w:rsidRDefault="0050137E" w:rsidP="00501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013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Секретарь </w:t>
            </w:r>
          </w:p>
          <w:p w:rsidR="0050137E" w:rsidRPr="0050137E" w:rsidRDefault="0050137E" w:rsidP="00172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013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Избирательной комиссии Красноярского края</w:t>
            </w:r>
          </w:p>
        </w:tc>
        <w:tc>
          <w:tcPr>
            <w:tcW w:w="2732" w:type="dxa"/>
          </w:tcPr>
          <w:p w:rsidR="0050137E" w:rsidRPr="0050137E" w:rsidRDefault="0050137E" w:rsidP="00501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195" w:type="dxa"/>
          </w:tcPr>
          <w:p w:rsidR="0050137E" w:rsidRPr="0050137E" w:rsidRDefault="0050137E" w:rsidP="00501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0137E" w:rsidRPr="0050137E" w:rsidRDefault="0050137E" w:rsidP="00501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0137E" w:rsidRPr="0050137E" w:rsidRDefault="0050137E" w:rsidP="005013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013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А.М. Привалов</w:t>
            </w:r>
          </w:p>
        </w:tc>
      </w:tr>
    </w:tbl>
    <w:p w:rsidR="0050137E" w:rsidRDefault="0050137E" w:rsidP="0050137E">
      <w:pPr>
        <w:ind w:firstLine="567"/>
        <w:jc w:val="both"/>
      </w:pPr>
    </w:p>
    <w:sectPr w:rsidR="0050137E" w:rsidSect="007B060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C83" w:rsidRDefault="00097C83" w:rsidP="00523B81">
      <w:pPr>
        <w:spacing w:after="0" w:line="240" w:lineRule="auto"/>
      </w:pPr>
      <w:r>
        <w:separator/>
      </w:r>
    </w:p>
  </w:endnote>
  <w:endnote w:type="continuationSeparator" w:id="0">
    <w:p w:rsidR="00097C83" w:rsidRDefault="00097C83" w:rsidP="0052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C83" w:rsidRDefault="00097C83" w:rsidP="00523B81">
      <w:pPr>
        <w:spacing w:after="0" w:line="240" w:lineRule="auto"/>
      </w:pPr>
      <w:r>
        <w:separator/>
      </w:r>
    </w:p>
  </w:footnote>
  <w:footnote w:type="continuationSeparator" w:id="0">
    <w:p w:rsidR="00097C83" w:rsidRDefault="00097C83" w:rsidP="00523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6776"/>
    </w:sdtPr>
    <w:sdtContent>
      <w:p w:rsidR="00523B81" w:rsidRDefault="000D13CE">
        <w:pPr>
          <w:pStyle w:val="a6"/>
          <w:jc w:val="center"/>
        </w:pPr>
        <w:r w:rsidRPr="00546E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23B81" w:rsidRPr="00546EC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46E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0E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46E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3B81" w:rsidRDefault="00523B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A0788"/>
    <w:multiLevelType w:val="hybridMultilevel"/>
    <w:tmpl w:val="8E32BA76"/>
    <w:lvl w:ilvl="0" w:tplc="AFE0C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37E"/>
    <w:rsid w:val="00097C83"/>
    <w:rsid w:val="000D13CE"/>
    <w:rsid w:val="00133CA6"/>
    <w:rsid w:val="00172C29"/>
    <w:rsid w:val="001805AD"/>
    <w:rsid w:val="001B16B6"/>
    <w:rsid w:val="0021081E"/>
    <w:rsid w:val="003B6410"/>
    <w:rsid w:val="004407D0"/>
    <w:rsid w:val="00447C01"/>
    <w:rsid w:val="00492E80"/>
    <w:rsid w:val="0049629B"/>
    <w:rsid w:val="004D0C0E"/>
    <w:rsid w:val="0050137E"/>
    <w:rsid w:val="00523B81"/>
    <w:rsid w:val="00546EC9"/>
    <w:rsid w:val="00552A66"/>
    <w:rsid w:val="005C7639"/>
    <w:rsid w:val="006242AC"/>
    <w:rsid w:val="0067635D"/>
    <w:rsid w:val="00677928"/>
    <w:rsid w:val="00683840"/>
    <w:rsid w:val="006C5B5D"/>
    <w:rsid w:val="006F0F0D"/>
    <w:rsid w:val="007865F2"/>
    <w:rsid w:val="007B060F"/>
    <w:rsid w:val="007E42EC"/>
    <w:rsid w:val="00821F34"/>
    <w:rsid w:val="008A3862"/>
    <w:rsid w:val="009408EB"/>
    <w:rsid w:val="009768BE"/>
    <w:rsid w:val="00A82544"/>
    <w:rsid w:val="00AF30C8"/>
    <w:rsid w:val="00BC1290"/>
    <w:rsid w:val="00BD668B"/>
    <w:rsid w:val="00C359D2"/>
    <w:rsid w:val="00C37F7C"/>
    <w:rsid w:val="00D92CC0"/>
    <w:rsid w:val="00DC0E50"/>
    <w:rsid w:val="00DF7889"/>
    <w:rsid w:val="00E511CA"/>
    <w:rsid w:val="00E64D96"/>
    <w:rsid w:val="00EA4D0C"/>
    <w:rsid w:val="00F023B2"/>
    <w:rsid w:val="00F06AB9"/>
    <w:rsid w:val="00F20289"/>
    <w:rsid w:val="00F2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BE"/>
  </w:style>
  <w:style w:type="paragraph" w:styleId="1">
    <w:name w:val="heading 1"/>
    <w:basedOn w:val="a"/>
    <w:next w:val="a"/>
    <w:link w:val="10"/>
    <w:uiPriority w:val="99"/>
    <w:qFormat/>
    <w:rsid w:val="0050137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137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5013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D668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2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B81"/>
  </w:style>
  <w:style w:type="paragraph" w:styleId="a8">
    <w:name w:val="footer"/>
    <w:basedOn w:val="a"/>
    <w:link w:val="a9"/>
    <w:uiPriority w:val="99"/>
    <w:semiHidden/>
    <w:unhideWhenUsed/>
    <w:rsid w:val="0052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23B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zaytseva</dc:creator>
  <cp:keywords/>
  <dc:description/>
  <cp:lastModifiedBy>Natalya Borisevich</cp:lastModifiedBy>
  <cp:revision>34</cp:revision>
  <cp:lastPrinted>2017-12-22T03:21:00Z</cp:lastPrinted>
  <dcterms:created xsi:type="dcterms:W3CDTF">2017-11-29T07:27:00Z</dcterms:created>
  <dcterms:modified xsi:type="dcterms:W3CDTF">2017-12-22T03:22:00Z</dcterms:modified>
</cp:coreProperties>
</file>